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КОМИТЕТ ЗДРАВООХРАНЕНИЯ ВОЛГОГРАДСКОЙ ОБЛАСТИ</w:t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БЮДЖЕТНОЕ УЧРЕЖДЕНИЕ ЗДРАВООХРАНЕНИЯ</w:t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«ИЛОВЛИНСКАЯ ЦЕНТРАЛЬНАЯ РАЙОННАЯ БОЛЬНИЦА»</w:t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jc w:val="center"/>
        <w:rPr>
          <w:szCs w:val="28"/>
        </w:rPr>
      </w:pPr>
      <w:r>
        <w:rPr>
          <w:szCs w:val="28"/>
        </w:rPr>
        <w:t>ПРИКАЗ</w:t>
      </w:r>
    </w:p>
    <w:p>
      <w:pPr>
        <w:pStyle w:val="Normal"/>
        <w:ind w:hanging="0"/>
        <w:rPr>
          <w:szCs w:val="28"/>
        </w:rPr>
      </w:pPr>
      <w:r>
        <w:rPr>
          <w:szCs w:val="28"/>
        </w:rPr>
      </w:r>
    </w:p>
    <w:p>
      <w:pPr>
        <w:pStyle w:val="Normal"/>
        <w:ind w:hanging="0"/>
        <w:rPr/>
      </w:pPr>
      <w:r>
        <w:rPr>
          <w:szCs w:val="28"/>
        </w:rPr>
        <w:t>от   21 марта  2024                                                                                   № 85</w:t>
      </w:r>
    </w:p>
    <w:p>
      <w:pPr>
        <w:pStyle w:val="Normal"/>
        <w:ind w:hanging="0"/>
        <w:jc w:val="center"/>
        <w:rPr>
          <w:szCs w:val="28"/>
        </w:rPr>
      </w:pPr>
      <w:r>
        <w:rPr>
          <w:szCs w:val="28"/>
        </w:rPr>
        <w:t>р.п. Иловля</w:t>
      </w:r>
    </w:p>
    <w:p>
      <w:pPr>
        <w:pStyle w:val="Normal"/>
        <w:ind w:hanging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ind w:hanging="0"/>
        <w:jc w:val="center"/>
        <w:rPr/>
      </w:pPr>
      <w:r>
        <w:rPr>
          <w:b/>
          <w:szCs w:val="28"/>
        </w:rPr>
        <w:t xml:space="preserve">« </w:t>
      </w:r>
      <w:r>
        <w:rPr>
          <w:rFonts w:cs="Times New Roman"/>
          <w:b/>
          <w:bCs/>
          <w:szCs w:val="28"/>
        </w:rPr>
        <w:t>О проведении Фестиваля здоровья, приуроченного к Всемирному дню здоровья  в ГБУЗ «Иловлинская ЦРБ»</w:t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jc w:val="both"/>
        <w:rPr>
          <w:rFonts w:cs="Times New Roman"/>
        </w:rPr>
      </w:pPr>
      <w:r>
        <w:rPr>
          <w:rFonts w:eastAsia="Times New Roman" w:cs="Times New Roman"/>
          <w:color w:val="000000"/>
          <w:szCs w:val="28"/>
          <w:lang w:eastAsia="ru-RU" w:bidi="ru-RU"/>
        </w:rPr>
        <w:t>Во исполнении приказа комитета здравоохранения Волгоградской области  от 19.03.2024г. №657 «О проведении на территории Волгоградской области Фестиваля здоровья, приуроченного к Всемирному дню здоровья»,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autoSpaceDE w:val="false"/>
        <w:ind w:firstLine="567"/>
        <w:rPr>
          <w:b/>
          <w:b/>
          <w:szCs w:val="28"/>
        </w:rPr>
      </w:pPr>
      <w:r>
        <w:rPr>
          <w:b/>
          <w:szCs w:val="28"/>
        </w:rPr>
        <w:t>ПРИКАЗЫВАЮ:</w:t>
      </w:r>
    </w:p>
    <w:p>
      <w:pPr>
        <w:pStyle w:val="Normal"/>
        <w:widowControl w:val="false"/>
        <w:autoSpaceDE w:val="false"/>
        <w:ind w:firstLine="567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1114" w:leader="none"/>
        </w:tabs>
        <w:ind w:hanging="0"/>
        <w:jc w:val="both"/>
        <w:rPr>
          <w:rFonts w:cs="Times New Roman"/>
          <w:color w:val="000000"/>
          <w:szCs w:val="28"/>
          <w:lang w:eastAsia="ru-RU" w:bidi="ru-RU"/>
        </w:rPr>
      </w:pPr>
      <w:r>
        <w:rPr>
          <w:rFonts w:cs="Times New Roman"/>
          <w:color w:val="000000"/>
          <w:szCs w:val="28"/>
          <w:lang w:eastAsia="ru-RU" w:bidi="ru-RU"/>
        </w:rPr>
        <w:t>1.Назначить ответственным</w:t>
        <w:tab/>
        <w:t>лицом по учреждению за подготовку и проведение</w:t>
      </w:r>
      <w:r>
        <w:rPr>
          <w:rFonts w:cs="Times New Roman"/>
          <w:color w:val="000000"/>
          <w:kern w:val="2"/>
          <w:szCs w:val="28"/>
          <w:lang w:eastAsia="ru-RU" w:bidi="ru-RU"/>
        </w:rPr>
        <w:t xml:space="preserve">  мероприятия в соответствии с настоящим приказом - заместителя главного врача по АПС Нурыева Агаораза Реджепмурадовича.</w:t>
      </w:r>
    </w:p>
    <w:p>
      <w:pPr>
        <w:pStyle w:val="Normal"/>
        <w:tabs>
          <w:tab w:val="clear" w:pos="708"/>
          <w:tab w:val="left" w:pos="0" w:leader="none"/>
          <w:tab w:val="left" w:pos="1114" w:leader="none"/>
        </w:tabs>
        <w:ind w:hanging="0"/>
        <w:jc w:val="both"/>
        <w:rPr>
          <w:rFonts w:cs="Times New Roman"/>
          <w:color w:val="000000"/>
          <w:szCs w:val="28"/>
          <w:lang w:eastAsia="ru-RU" w:bidi="ru-RU"/>
        </w:rPr>
      </w:pPr>
      <w:r>
        <w:rPr>
          <w:rFonts w:cs="Times New Roman"/>
          <w:color w:val="000000"/>
          <w:szCs w:val="28"/>
          <w:lang w:eastAsia="ru-RU" w:bidi="ru-RU"/>
        </w:rPr>
        <w:t>Ответственному лицу организовать:</w:t>
      </w:r>
    </w:p>
    <w:p>
      <w:pPr>
        <w:pStyle w:val="Normal"/>
        <w:tabs>
          <w:tab w:val="clear" w:pos="708"/>
          <w:tab w:val="left" w:pos="0" w:leader="none"/>
          <w:tab w:val="left" w:pos="1114" w:leader="none"/>
        </w:tabs>
        <w:ind w:hanging="0"/>
        <w:jc w:val="both"/>
        <w:rPr>
          <w:rFonts w:cs="Times New Roman"/>
          <w:color w:val="000000"/>
          <w:szCs w:val="28"/>
          <w:lang w:eastAsia="ru-RU" w:bidi="ru-RU"/>
        </w:rPr>
      </w:pPr>
      <w:r>
        <w:rPr>
          <w:rFonts w:cs="Times New Roman"/>
          <w:color w:val="000000"/>
          <w:szCs w:val="28"/>
          <w:lang w:eastAsia="ru-RU" w:bidi="ru-RU"/>
        </w:rPr>
      </w:r>
    </w:p>
    <w:p>
      <w:pPr>
        <w:pStyle w:val="Normal"/>
        <w:tabs>
          <w:tab w:val="clear" w:pos="708"/>
          <w:tab w:val="left" w:pos="0" w:leader="none"/>
          <w:tab w:val="left" w:pos="1114" w:leader="none"/>
        </w:tabs>
        <w:ind w:hanging="0"/>
        <w:jc w:val="both"/>
        <w:rPr>
          <w:rFonts w:eastAsia="Courier New" w:cs="Courier New"/>
          <w:color w:val="000000"/>
          <w:spacing w:val="-4"/>
          <w:szCs w:val="28"/>
          <w:lang w:eastAsia="ru-RU" w:bidi="ru-RU"/>
        </w:rPr>
      </w:pPr>
      <w:r>
        <w:rPr>
          <w:rFonts w:cs="Times New Roman"/>
          <w:color w:val="000000"/>
          <w:szCs w:val="28"/>
          <w:lang w:eastAsia="ru-RU" w:bidi="ru-RU"/>
        </w:rPr>
        <w:t>1.В период с 1 апреля по 5 апреля 2024 г. на открытых площадках, парках, прилегающей территории к районной поликлинике, информационно-просветительские тематические мероприятия, направленные на формирование мотивации на ведение здорового образа жизни (маршруты здоровья, конкурсы, эстафеты, квесты, флешмобы);</w:t>
      </w:r>
    </w:p>
    <w:p>
      <w:pPr>
        <w:pStyle w:val="Normal"/>
        <w:tabs>
          <w:tab w:val="clear" w:pos="708"/>
          <w:tab w:val="left" w:pos="0" w:leader="none"/>
          <w:tab w:val="left" w:pos="1114" w:leader="none"/>
        </w:tabs>
        <w:ind w:hanging="0"/>
        <w:jc w:val="both"/>
        <w:rPr>
          <w:rFonts w:eastAsia="Courier New" w:cs="Courier New"/>
          <w:color w:val="000000"/>
          <w:spacing w:val="-4"/>
          <w:szCs w:val="28"/>
          <w:lang w:eastAsia="ru-RU" w:bidi="ru-RU"/>
        </w:rPr>
      </w:pPr>
      <w:r>
        <w:rPr>
          <w:rFonts w:eastAsia="Courier New" w:cs="Courier New"/>
          <w:color w:val="000000"/>
          <w:spacing w:val="-4"/>
          <w:szCs w:val="28"/>
          <w:lang w:eastAsia="ru-RU" w:bidi="ru-RU"/>
        </w:rPr>
        <w:t>2.Информирование населения о мероприятиях через средства массовой информации;</w:t>
      </w:r>
    </w:p>
    <w:p>
      <w:pPr>
        <w:pStyle w:val="Normal"/>
        <w:tabs>
          <w:tab w:val="clear" w:pos="708"/>
          <w:tab w:val="left" w:pos="0" w:leader="none"/>
          <w:tab w:val="left" w:pos="1114" w:leader="none"/>
        </w:tabs>
        <w:ind w:hanging="0"/>
        <w:jc w:val="both"/>
        <w:rPr>
          <w:rFonts w:eastAsia="Courier New" w:cs="Courier New"/>
          <w:color w:val="000000"/>
          <w:spacing w:val="-4"/>
          <w:szCs w:val="28"/>
          <w:lang w:eastAsia="ru-RU" w:bidi="ru-RU"/>
        </w:rPr>
      </w:pPr>
      <w:r>
        <w:rPr>
          <w:rFonts w:eastAsia="Courier New" w:cs="Courier New"/>
          <w:color w:val="000000"/>
          <w:spacing w:val="-4"/>
          <w:szCs w:val="28"/>
          <w:lang w:eastAsia="ru-RU" w:bidi="ru-RU"/>
        </w:rPr>
        <w:t>3.В кабинете медицинской профилактики открытый лекторий по диспансеризации и углубленной диспансеризации;</w:t>
      </w:r>
    </w:p>
    <w:p>
      <w:pPr>
        <w:pStyle w:val="Normal"/>
        <w:tabs>
          <w:tab w:val="clear" w:pos="708"/>
          <w:tab w:val="left" w:pos="0" w:leader="none"/>
          <w:tab w:val="left" w:pos="1114" w:leader="none"/>
        </w:tabs>
        <w:ind w:hanging="0"/>
        <w:jc w:val="both"/>
        <w:rPr/>
      </w:pPr>
      <w:r>
        <w:rPr>
          <w:rFonts w:eastAsia="Courier New" w:cs="Courier New"/>
          <w:color w:val="000000"/>
          <w:spacing w:val="-4"/>
          <w:szCs w:val="28"/>
          <w:lang w:eastAsia="ru-RU" w:bidi="ru-RU"/>
        </w:rPr>
        <w:t>4.Тиражирование и наличие в кабинете медицинской профилактике печатной продукции (листовки,брошюры) в количестве не менее 100 шт. по тематике мероприятия в соответствии с макетами в цветном исполнении, размещенными на сайте ГБУЗ «ВРЦОЗиМП».</w:t>
      </w:r>
    </w:p>
    <w:p>
      <w:pPr>
        <w:pStyle w:val="Normal"/>
        <w:tabs>
          <w:tab w:val="clear" w:pos="708"/>
          <w:tab w:val="left" w:pos="0" w:leader="none"/>
          <w:tab w:val="left" w:pos="1114" w:leader="none"/>
        </w:tabs>
        <w:ind w:hanging="0"/>
        <w:jc w:val="both"/>
        <w:rPr>
          <w:rFonts w:eastAsia="Courier New" w:cs="Courier New"/>
          <w:color w:val="000000"/>
          <w:spacing w:val="-4"/>
          <w:szCs w:val="28"/>
          <w:lang w:eastAsia="ru-RU" w:bidi="ru-RU"/>
        </w:rPr>
      </w:pPr>
      <w:r>
        <w:rPr>
          <w:rFonts w:eastAsia="Courier New" w:cs="Courier New"/>
          <w:color w:val="000000"/>
          <w:spacing w:val="-4"/>
          <w:szCs w:val="28"/>
          <w:lang w:eastAsia="ru-RU" w:bidi="ru-RU"/>
        </w:rPr>
        <w:t xml:space="preserve">5. Программисту Евсикову А.В. разместить до 07 апреля 2024 г. на сайте учреждения и социальных сетях фотоотчеты о проведенных мероприятиях. </w:t>
      </w:r>
    </w:p>
    <w:p>
      <w:pPr>
        <w:pStyle w:val="Normal"/>
        <w:tabs>
          <w:tab w:val="clear" w:pos="708"/>
          <w:tab w:val="left" w:pos="0" w:leader="none"/>
          <w:tab w:val="left" w:pos="1114" w:leader="none"/>
        </w:tabs>
        <w:ind w:hanging="0"/>
        <w:jc w:val="both"/>
        <w:rPr/>
      </w:pPr>
      <w:r>
        <w:rPr>
          <w:rFonts w:eastAsia="Courier New" w:cs="Courier New"/>
          <w:color w:val="000000"/>
          <w:spacing w:val="-4"/>
          <w:szCs w:val="28"/>
          <w:lang w:eastAsia="ru-RU" w:bidi="ru-RU"/>
        </w:rPr>
        <w:t>5. Направить до 7 апреля 2024 года отчеты с указанием ссылок на опубликованные новости согласно приложению 2 к приказу комитета здравоохранения Волгоградской области от 19.03.2024 г.№657 «О проведении на территории Волгоградской области Фестиваля здоровья, приуроченного к Всемирному дню здоровья»   (электронный адрес; otchet.vrcoz</w:t>
      </w:r>
      <w:hyperlink r:id="rId2">
        <w:r>
          <w:rPr>
            <w:rFonts w:eastAsia="Courier New" w:cs="Courier New"/>
            <w:color w:val="000000"/>
            <w:spacing w:val="-4"/>
            <w:szCs w:val="28"/>
            <w:lang w:val="ru-RU" w:eastAsia="ru-RU" w:bidi="ru-RU"/>
          </w:rPr>
          <w:t>@</w:t>
        </w:r>
        <w:r>
          <w:rPr>
            <w:rFonts w:eastAsia="Courier New" w:cs="Courier New"/>
            <w:color w:val="000000"/>
            <w:spacing w:val="-4"/>
            <w:szCs w:val="28"/>
            <w:lang w:val="en-US" w:eastAsia="ru-RU" w:bidi="ru-RU"/>
          </w:rPr>
          <w:t>yandex</w:t>
        </w:r>
        <w:r>
          <w:rPr>
            <w:rFonts w:eastAsia="Courier New" w:cs="Courier New"/>
            <w:color w:val="000000"/>
            <w:spacing w:val="-4"/>
            <w:szCs w:val="28"/>
            <w:lang w:val="ru-RU" w:eastAsia="ru-RU" w:bidi="ru-RU"/>
          </w:rPr>
          <w:t>.</w:t>
        </w:r>
        <w:r>
          <w:rPr>
            <w:rFonts w:eastAsia="Courier New" w:cs="Courier New"/>
            <w:color w:val="000000"/>
            <w:spacing w:val="-4"/>
            <w:szCs w:val="28"/>
            <w:lang w:val="en-US" w:eastAsia="ru-RU" w:bidi="ru-RU"/>
          </w:rPr>
          <w:t>ru</w:t>
        </w:r>
      </w:hyperlink>
      <w:r>
        <w:rPr>
          <w:rFonts w:eastAsia="Courier New" w:cs="Courier New"/>
          <w:color w:val="000000"/>
          <w:spacing w:val="-4"/>
          <w:szCs w:val="28"/>
          <w:lang w:eastAsia="ru-RU" w:bidi="ru-RU"/>
        </w:rPr>
        <w:t>).</w:t>
      </w:r>
    </w:p>
    <w:p>
      <w:pPr>
        <w:pStyle w:val="Normal"/>
        <w:tabs>
          <w:tab w:val="clear" w:pos="708"/>
          <w:tab w:val="left" w:pos="0" w:leader="none"/>
          <w:tab w:val="left" w:pos="1114" w:leader="none"/>
        </w:tabs>
        <w:ind w:hanging="0"/>
        <w:jc w:val="both"/>
        <w:rPr>
          <w:rFonts w:eastAsia="Courier New" w:cs="Courier New"/>
          <w:spacing w:val="-4"/>
          <w:szCs w:val="28"/>
        </w:rPr>
      </w:pPr>
      <w:r>
        <w:rPr/>
        <w:t>6.Копию настоящего приказа направить в ГБУЗ «ВРЦОЗиМП» по электронной почте:</w:t>
      </w:r>
      <w:r>
        <w:rPr>
          <w:lang w:val="en-US"/>
        </w:rPr>
        <w:t>akcya</w:t>
      </w:r>
      <w:r>
        <w:rPr/>
        <w:t>.</w:t>
      </w:r>
      <w:r>
        <w:rPr>
          <w:lang w:val="en-US"/>
        </w:rPr>
        <w:t>vrcoz</w:t>
      </w:r>
      <w:r>
        <w:rPr/>
        <w:t>@</w:t>
      </w:r>
      <w:r>
        <w:rPr>
          <w:lang w:val="en-US"/>
        </w:rPr>
        <w:t>yandex</w:t>
      </w:r>
      <w:r>
        <w:rPr/>
        <w:t>.</w:t>
      </w:r>
      <w:r>
        <w:rPr>
          <w:lang w:val="en-US"/>
        </w:rPr>
        <w:t>ru</w:t>
      </w:r>
      <w:r>
        <w:rPr/>
        <w:t>.</w:t>
      </w:r>
    </w:p>
    <w:p>
      <w:pPr>
        <w:pStyle w:val="Normal"/>
        <w:shd w:fill="FFFFFF" w:val="clear"/>
        <w:tabs>
          <w:tab w:val="clear" w:pos="708"/>
          <w:tab w:val="left" w:pos="1311" w:leader="none"/>
        </w:tabs>
        <w:spacing w:lineRule="exact" w:line="320"/>
        <w:ind w:right="80" w:hanging="0"/>
        <w:jc w:val="both"/>
        <w:rPr>
          <w:rFonts w:eastAsia="Courier New" w:cs="Courier New"/>
          <w:spacing w:val="-4"/>
          <w:szCs w:val="28"/>
        </w:rPr>
      </w:pPr>
      <w:r>
        <w:rPr>
          <w:rFonts w:eastAsia="Courier New" w:cs="Courier New"/>
          <w:spacing w:val="-4"/>
          <w:szCs w:val="28"/>
        </w:rPr>
        <w:t>7.  Контроль за исполнением приказа оставляю за собой.</w:t>
      </w:r>
    </w:p>
    <w:p>
      <w:pPr>
        <w:pStyle w:val="Normal"/>
        <w:shd w:fill="FFFFFF" w:val="clear"/>
        <w:tabs>
          <w:tab w:val="clear" w:pos="708"/>
          <w:tab w:val="left" w:pos="1311" w:leader="none"/>
        </w:tabs>
        <w:spacing w:lineRule="exact" w:line="320"/>
        <w:ind w:right="80" w:hanging="0"/>
        <w:jc w:val="both"/>
        <w:rPr>
          <w:rFonts w:eastAsia="Courier New" w:cs="Courier New"/>
          <w:b/>
          <w:b/>
          <w:spacing w:val="-4"/>
          <w:szCs w:val="28"/>
        </w:rPr>
      </w:pPr>
      <w:r>
        <w:rPr>
          <w:rFonts w:eastAsia="Times New Roman" w:cs="Times New Roman"/>
          <w:spacing w:val="-4"/>
          <w:szCs w:val="28"/>
        </w:rPr>
        <w:t xml:space="preserve">        </w:t>
      </w:r>
    </w:p>
    <w:p>
      <w:pPr>
        <w:pStyle w:val="Normal"/>
        <w:shd w:fill="FFFFFF" w:val="clear"/>
        <w:tabs>
          <w:tab w:val="clear" w:pos="708"/>
          <w:tab w:val="left" w:pos="1311" w:leader="none"/>
        </w:tabs>
        <w:spacing w:lineRule="exact" w:line="320"/>
        <w:ind w:right="80" w:hanging="0"/>
        <w:jc w:val="both"/>
        <w:rPr>
          <w:rFonts w:eastAsia="Courier New" w:cs="Courier New"/>
        </w:rPr>
      </w:pPr>
      <w:r>
        <w:rPr>
          <w:rFonts w:eastAsia="Times New Roman" w:cs="Times New Roman"/>
          <w:b/>
          <w:spacing w:val="-4"/>
          <w:szCs w:val="28"/>
        </w:rPr>
        <w:t xml:space="preserve">  </w:t>
      </w:r>
      <w:r>
        <w:rPr>
          <w:rFonts w:eastAsia="Times New Roman" w:cs="Times New Roman"/>
          <w:spacing w:val="-4"/>
          <w:szCs w:val="28"/>
        </w:rPr>
        <w:t xml:space="preserve">  </w:t>
      </w:r>
    </w:p>
    <w:p>
      <w:pPr>
        <w:pStyle w:val="Normal"/>
        <w:shd w:fill="FFFFFF" w:val="clear"/>
        <w:tabs>
          <w:tab w:val="clear" w:pos="708"/>
          <w:tab w:val="left" w:pos="1311" w:leader="none"/>
        </w:tabs>
        <w:spacing w:lineRule="exact" w:line="320"/>
        <w:ind w:right="80" w:hanging="0"/>
        <w:jc w:val="both"/>
        <w:rPr>
          <w:sz w:val="24"/>
          <w:szCs w:val="24"/>
        </w:rPr>
      </w:pPr>
      <w:r>
        <w:rPr>
          <w:rFonts w:eastAsia="Courier New" w:cs="Courier New"/>
          <w:spacing w:val="-4"/>
          <w:szCs w:val="28"/>
        </w:rPr>
        <w:t>Г</w:t>
      </w:r>
      <w:r>
        <w:rPr>
          <w:szCs w:val="28"/>
        </w:rPr>
        <w:t>лавный  врач</w:t>
        <w:tab/>
        <w:t xml:space="preserve">          </w:t>
        <w:tab/>
        <w:tab/>
        <w:tab/>
        <w:t xml:space="preserve">                                                 С.Н. Чуйкин</w:t>
      </w:r>
    </w:p>
    <w:p>
      <w:pPr>
        <w:pStyle w:val="Normal"/>
        <w:ind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>
      <w:pPr>
        <w:pStyle w:val="Normal"/>
        <w:ind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>
      <w:pPr>
        <w:pStyle w:val="Normal"/>
        <w:ind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111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4111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4111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4111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4111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4111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4111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ind w:firstLine="709"/>
    </w:pPr>
    <w:rPr>
      <w:rFonts w:ascii="Times New Roman" w:hAnsi="Times New Roman" w:eastAsia="SimSun;宋体" w:cs="Calibri"/>
      <w:color w:val="auto"/>
      <w:sz w:val="28"/>
      <w:szCs w:val="22"/>
      <w:lang w:val="ru-RU" w:bidi="ar-SA" w:eastAsia="zh-CN"/>
    </w:rPr>
  </w:style>
  <w:style w:type="paragraph" w:styleId="2">
    <w:name w:val="Heading 2"/>
    <w:basedOn w:val="Normal"/>
    <w:next w:val="Style21"/>
    <w:qFormat/>
    <w:pPr>
      <w:numPr>
        <w:ilvl w:val="1"/>
        <w:numId w:val="1"/>
      </w:numPr>
      <w:spacing w:before="100" w:after="100"/>
      <w:ind w:left="0" w:right="0" w:hanging="0"/>
      <w:outlineLvl w:val="1"/>
    </w:pPr>
    <w:rPr>
      <w:rFonts w:eastAsia="Times New Roman" w:cs="Times New Roman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Courier New" w:cs="Times New Roman"/>
      <w:b/>
      <w:color w:val="000000"/>
      <w:spacing w:val="-4"/>
      <w:sz w:val="28"/>
      <w:szCs w:val="28"/>
      <w:lang w:val="en-US" w:bidi="ru-RU"/>
    </w:rPr>
  </w:style>
  <w:style w:type="character" w:styleId="WW8Num2z1">
    <w:name w:val="WW8Num2z1"/>
    <w:qFormat/>
    <w:rPr>
      <w:rFonts w:cs="Times New Roman"/>
      <w:b w:val="false"/>
      <w:bCs w:val="false"/>
      <w:color w:val="000000"/>
      <w:sz w:val="28"/>
      <w:szCs w:val="28"/>
      <w:lang w:bidi="en-US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efaultParagraphFont">
    <w:name w:val="Default Paragraph Font"/>
    <w:qFormat/>
    <w:rPr/>
  </w:style>
  <w:style w:type="character" w:styleId="21">
    <w:name w:val="Заголовок 2 Знак"/>
    <w:qFormat/>
    <w:rPr>
      <w:rFonts w:eastAsia="Times New Roman" w:cs="Times New Roman"/>
      <w:b/>
      <w:bCs/>
      <w:sz w:val="36"/>
      <w:szCs w:val="36"/>
    </w:rPr>
  </w:style>
  <w:style w:type="character" w:styleId="Style14">
    <w:name w:val="Символ нумерации"/>
    <w:qFormat/>
    <w:rPr/>
  </w:style>
  <w:style w:type="character" w:styleId="Style15">
    <w:name w:val="Интернет-ссылка"/>
    <w:rPr>
      <w:color w:val="000080"/>
      <w:u w:val="single"/>
      <w:lang w:val="zxx" w:bidi="zxx"/>
    </w:rPr>
  </w:style>
  <w:style w:type="character" w:styleId="WW8Num24z0">
    <w:name w:val="WW8Num24z0"/>
    <w:qFormat/>
    <w:rPr>
      <w:rFonts w:ascii="Times New Roman" w:hAnsi="Times New Roman" w:cs="Times New Roman"/>
      <w:sz w:val="28"/>
      <w:szCs w:val="28"/>
    </w:rPr>
  </w:style>
  <w:style w:type="character" w:styleId="Footnotereference">
    <w:name w:val="footnote reference"/>
    <w:qFormat/>
    <w:rPr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Знак сноски"/>
    <w:qFormat/>
    <w:rPr>
      <w:vertAlign w:val="superscript"/>
    </w:rPr>
  </w:style>
  <w:style w:type="character" w:styleId="Style18">
    <w:name w:val="Символы концевой сноски"/>
    <w:qFormat/>
    <w:rPr>
      <w:vertAlign w:val="superscript"/>
    </w:rPr>
  </w:style>
  <w:style w:type="character" w:styleId="WW">
    <w:name w:val="WW-Символы концевой сноски"/>
    <w:qFormat/>
    <w:rPr/>
  </w:style>
  <w:style w:type="character" w:styleId="Style19">
    <w:name w:val="Символ концевой сноски"/>
    <w:qFormat/>
    <w:rPr>
      <w:vertAlign w:val="superscript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1">
    <w:name w:val="Body Text"/>
    <w:basedOn w:val="Normal"/>
    <w:pPr>
      <w:spacing w:before="0" w:after="12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1">
    <w:name w:val="Название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firstLine="709"/>
    </w:pPr>
    <w:rPr/>
  </w:style>
  <w:style w:type="paragraph" w:styleId="NoSpacing">
    <w:name w:val="No Spacing"/>
    <w:qFormat/>
    <w:pPr>
      <w:widowControl/>
      <w:suppressAutoHyphens w:val="true"/>
      <w:bidi w:val="0"/>
      <w:ind w:firstLine="709"/>
    </w:pPr>
    <w:rPr>
      <w:rFonts w:ascii="Times New Roman" w:hAnsi="Times New Roman" w:eastAsia="SimSun;宋体" w:cs="Calibri"/>
      <w:color w:val="auto"/>
      <w:sz w:val="28"/>
      <w:szCs w:val="22"/>
      <w:lang w:val="ru-RU" w:bidi="ar-SA" w:eastAsia="zh-CN"/>
    </w:rPr>
  </w:style>
  <w:style w:type="paragraph" w:styleId="Style25">
    <w:name w:val="Абзац списка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Times New Roman"/>
      <w:sz w:val="22"/>
      <w:szCs w:val="22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Footnotetext">
    <w:name w:val="footnote text"/>
    <w:basedOn w:val="Normal"/>
    <w:qFormat/>
    <w:pPr>
      <w:numPr>
        <w:ilvl w:val="0"/>
        <w:numId w:val="0"/>
      </w:numPr>
      <w:spacing w:lineRule="atLeast" w:line="100" w:before="0" w:after="0"/>
      <w:ind w:left="0" w:right="0" w:firstLine="709"/>
    </w:pPr>
    <w:rPr>
      <w:sz w:val="20"/>
      <w:szCs w:val="20"/>
    </w:rPr>
  </w:style>
  <w:style w:type="paragraph" w:styleId="Style28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bidi w:val="0"/>
    </w:pPr>
    <w:rPr>
      <w:rFonts w:ascii="Calibri" w:hAnsi="Calibri" w:eastAsia="Times New Roman" w:cs="Calibri"/>
      <w:color w:val="auto"/>
      <w:sz w:val="20"/>
      <w:szCs w:val="20"/>
      <w:lang w:val="ru-RU" w:bidi="ar-SA" w:eastAsia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idscenter@volganet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</TotalTime>
  <Application>LibreOffice/7.3.1.3$Windows_X86_64 LibreOffice_project/a69ca51ded25f3eefd52d7bf9a5fad8c90b87951</Application>
  <AppVersion>15.0000</AppVersion>
  <Pages>2</Pages>
  <Words>257</Words>
  <Characters>1862</Characters>
  <CharactersWithSpaces>2630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2021-03-31T05:58:00Z</dcterms:created>
  <dc:creator>Пользователь Windows</dc:creator>
  <dc:description/>
  <cp:keywords/>
  <dc:language>ru-RU</dc:language>
  <cp:lastModifiedBy>Пользователь</cp:lastModifiedBy>
  <cp:lastPrinted>2023-04-07T15:28:00Z</cp:lastPrinted>
  <dcterms:modified xsi:type="dcterms:W3CDTF">2024-03-21T10:31:00Z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